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Note: given the fact that you’re ‘obliged’ to answer the weekly questions, try to profit the most from the task:</w:t>
      </w:r>
    </w:p>
    <w:p w:rsidR="0061699F" w:rsidRP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Start by reading the lecture notes.</w:t>
      </w:r>
    </w:p>
    <w:p w:rsidR="0061699F" w:rsidRDefault="0061699F" w:rsidP="0061699F">
      <w:pPr>
        <w:ind w:firstLine="708"/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>- Looking at them as little as possible, answer the questions.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The answers of the questions of </w:t>
      </w:r>
      <w:r w:rsidRPr="0061699F">
        <w:rPr>
          <w:b/>
          <w:sz w:val="28"/>
          <w:szCs w:val="28"/>
          <w:lang w:val="en-US"/>
        </w:rPr>
        <w:t xml:space="preserve">week </w:t>
      </w:r>
      <w:r w:rsidR="006C36B4">
        <w:rPr>
          <w:b/>
          <w:sz w:val="28"/>
          <w:szCs w:val="28"/>
          <w:lang w:val="en-US"/>
        </w:rPr>
        <w:t>4</w:t>
      </w:r>
      <w:r w:rsidRPr="0061699F">
        <w:rPr>
          <w:sz w:val="28"/>
          <w:szCs w:val="28"/>
          <w:lang w:val="en-US"/>
        </w:rPr>
        <w:t xml:space="preserve"> should be handed to me at the beginning of </w:t>
      </w:r>
      <w:r w:rsidR="00FF0FA0" w:rsidRPr="00FF0FA0">
        <w:rPr>
          <w:b/>
          <w:sz w:val="28"/>
          <w:szCs w:val="28"/>
          <w:lang w:val="en-US"/>
        </w:rPr>
        <w:t xml:space="preserve">Monday’s </w:t>
      </w:r>
      <w:r w:rsidRPr="0061699F">
        <w:rPr>
          <w:b/>
          <w:color w:val="000000"/>
          <w:sz w:val="28"/>
          <w:szCs w:val="28"/>
          <w:lang w:val="en-US"/>
        </w:rPr>
        <w:t xml:space="preserve">lecture of </w:t>
      </w:r>
      <w:r w:rsidR="00135B62">
        <w:rPr>
          <w:b/>
          <w:color w:val="000000"/>
          <w:sz w:val="28"/>
          <w:szCs w:val="28"/>
          <w:lang w:val="en-US"/>
        </w:rPr>
        <w:t xml:space="preserve">Oct </w:t>
      </w:r>
      <w:r w:rsidR="00FF0FA0">
        <w:rPr>
          <w:b/>
          <w:color w:val="000000"/>
          <w:sz w:val="28"/>
          <w:szCs w:val="28"/>
          <w:lang w:val="en-US"/>
        </w:rPr>
        <w:t>17</w:t>
      </w:r>
      <w:r w:rsidR="00871791">
        <w:rPr>
          <w:b/>
          <w:color w:val="000000"/>
          <w:sz w:val="28"/>
          <w:szCs w:val="28"/>
          <w:lang w:val="en-US"/>
        </w:rPr>
        <w:t>th</w:t>
      </w:r>
      <w:r w:rsidRPr="0061699F">
        <w:rPr>
          <w:b/>
          <w:color w:val="000000"/>
          <w:sz w:val="28"/>
          <w:szCs w:val="28"/>
          <w:lang w:val="en-US"/>
        </w:rPr>
        <w:t xml:space="preserve">. </w:t>
      </w:r>
      <w:r w:rsidRPr="0061699F">
        <w:rPr>
          <w:color w:val="000000"/>
          <w:sz w:val="28"/>
          <w:szCs w:val="28"/>
          <w:lang w:val="en-US"/>
        </w:rPr>
        <w:t xml:space="preserve">They </w:t>
      </w:r>
      <w:r w:rsidRPr="0061699F">
        <w:rPr>
          <w:sz w:val="28"/>
          <w:szCs w:val="28"/>
          <w:lang w:val="en-US"/>
        </w:rPr>
        <w:t xml:space="preserve">should be </w:t>
      </w:r>
      <w:r w:rsidRPr="00815992">
        <w:rPr>
          <w:b/>
          <w:color w:val="FF0000"/>
          <w:sz w:val="28"/>
          <w:szCs w:val="28"/>
          <w:lang w:val="en-US"/>
        </w:rPr>
        <w:t>manuscript (not typewritten)</w:t>
      </w:r>
      <w:r w:rsidRPr="0061699F">
        <w:rPr>
          <w:sz w:val="28"/>
          <w:szCs w:val="28"/>
          <w:lang w:val="en-US"/>
        </w:rPr>
        <w:t>, concise and preferably based on schemes (as I do in the whiteboard). Keep a copy for yourself.</w:t>
      </w:r>
    </w:p>
    <w:p w:rsidR="0061699F" w:rsidRPr="0061699F" w:rsidRDefault="0061699F" w:rsidP="0061699F">
      <w:pPr>
        <w:jc w:val="both"/>
        <w:rPr>
          <w:sz w:val="28"/>
          <w:szCs w:val="28"/>
          <w:lang w:val="en-US"/>
        </w:rPr>
      </w:pPr>
    </w:p>
    <w:p w:rsidR="009E6D6D" w:rsidRDefault="0061699F" w:rsidP="001679E2">
      <w:pPr>
        <w:jc w:val="both"/>
        <w:rPr>
          <w:sz w:val="28"/>
          <w:szCs w:val="28"/>
          <w:lang w:val="en-US"/>
        </w:rPr>
      </w:pPr>
      <w:r w:rsidRPr="0061699F">
        <w:rPr>
          <w:sz w:val="28"/>
          <w:szCs w:val="28"/>
          <w:lang w:val="en-US"/>
        </w:rPr>
        <w:t xml:space="preserve">Please write </w:t>
      </w:r>
      <w:r w:rsidR="006C36B4">
        <w:rPr>
          <w:b/>
          <w:color w:val="FF0000"/>
          <w:sz w:val="28"/>
          <w:szCs w:val="28"/>
          <w:lang w:val="en-US"/>
        </w:rPr>
        <w:t>WEEK 4</w:t>
      </w:r>
      <w:r w:rsidRPr="0061699F">
        <w:rPr>
          <w:b/>
          <w:color w:val="FF0000"/>
          <w:sz w:val="28"/>
          <w:szCs w:val="28"/>
          <w:lang w:val="en-US"/>
        </w:rPr>
        <w:t xml:space="preserve"> in bold</w:t>
      </w:r>
      <w:r w:rsidRPr="0061699F">
        <w:rPr>
          <w:color w:val="FF0000"/>
          <w:sz w:val="28"/>
          <w:szCs w:val="28"/>
          <w:lang w:val="en-US"/>
        </w:rPr>
        <w:t xml:space="preserve"> </w:t>
      </w:r>
      <w:r w:rsidRPr="0061699F">
        <w:rPr>
          <w:sz w:val="28"/>
          <w:szCs w:val="28"/>
          <w:lang w:val="en-US"/>
        </w:rPr>
        <w:t>at the beginning of your answers.</w:t>
      </w:r>
    </w:p>
    <w:p w:rsidR="001679E2" w:rsidRDefault="001679E2" w:rsidP="001679E2">
      <w:pPr>
        <w:jc w:val="both"/>
        <w:rPr>
          <w:sz w:val="28"/>
          <w:szCs w:val="28"/>
          <w:lang w:val="en-US"/>
        </w:rPr>
      </w:pPr>
    </w:p>
    <w:p w:rsidR="00182AFB" w:rsidRDefault="00182AFB" w:rsidP="001679E2">
      <w:pPr>
        <w:jc w:val="both"/>
        <w:rPr>
          <w:b/>
          <w:sz w:val="28"/>
          <w:szCs w:val="28"/>
          <w:lang w:val="en-US"/>
        </w:rPr>
      </w:pPr>
    </w:p>
    <w:p w:rsidR="006C36B4" w:rsidRDefault="006C36B4" w:rsidP="001679E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Ch. </w:t>
      </w:r>
      <w:r w:rsidR="00EA7660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 xml:space="preserve">: </w:t>
      </w:r>
      <w:r w:rsidR="00EA7660">
        <w:rPr>
          <w:b/>
          <w:sz w:val="28"/>
          <w:szCs w:val="28"/>
          <w:lang w:val="en-US"/>
        </w:rPr>
        <w:t xml:space="preserve">Trade and </w:t>
      </w:r>
      <w:r>
        <w:rPr>
          <w:b/>
          <w:sz w:val="28"/>
          <w:szCs w:val="28"/>
          <w:lang w:val="en-US"/>
        </w:rPr>
        <w:t xml:space="preserve">LDCs </w:t>
      </w:r>
    </w:p>
    <w:p w:rsidR="003D5395" w:rsidRPr="008758D3" w:rsidRDefault="006C36B4" w:rsidP="003D5395">
      <w:pPr>
        <w:jc w:val="both"/>
        <w:rPr>
          <w:b/>
          <w:sz w:val="28"/>
          <w:szCs w:val="28"/>
          <w:lang w:val="en-US"/>
        </w:rPr>
      </w:pPr>
      <w:r w:rsidRPr="008758D3">
        <w:rPr>
          <w:b/>
          <w:sz w:val="28"/>
          <w:szCs w:val="28"/>
          <w:lang w:val="en-US"/>
        </w:rPr>
        <w:t xml:space="preserve">L7: </w:t>
      </w:r>
      <w:r w:rsidR="00EA7660">
        <w:rPr>
          <w:b/>
          <w:sz w:val="28"/>
          <w:szCs w:val="28"/>
          <w:lang w:val="en-US"/>
        </w:rPr>
        <w:t>T</w:t>
      </w:r>
      <w:r w:rsidRPr="008758D3">
        <w:rPr>
          <w:b/>
          <w:sz w:val="28"/>
          <w:szCs w:val="28"/>
          <w:lang w:val="en-US"/>
        </w:rPr>
        <w:t>he Infant Industry Argument</w:t>
      </w:r>
      <w:r w:rsidR="00EA7660">
        <w:rPr>
          <w:b/>
          <w:sz w:val="28"/>
          <w:szCs w:val="28"/>
          <w:lang w:val="en-US"/>
        </w:rPr>
        <w:t>:</w:t>
      </w:r>
      <w:r w:rsidR="00EA7660" w:rsidRPr="00EA7660">
        <w:rPr>
          <w:b/>
          <w:sz w:val="28"/>
          <w:szCs w:val="28"/>
          <w:lang w:val="en-US"/>
        </w:rPr>
        <w:t xml:space="preserve"> </w:t>
      </w:r>
      <w:r w:rsidR="00EA7660">
        <w:rPr>
          <w:b/>
          <w:sz w:val="28"/>
          <w:szCs w:val="28"/>
          <w:lang w:val="en-US"/>
        </w:rPr>
        <w:t>LDCs should temporarily protect their industries against foreign competition</w:t>
      </w:r>
    </w:p>
    <w:p w:rsidR="006C36B4" w:rsidRDefault="006C36B4" w:rsidP="003D5395">
      <w:pPr>
        <w:jc w:val="both"/>
        <w:rPr>
          <w:sz w:val="28"/>
          <w:szCs w:val="28"/>
          <w:lang w:val="en-US"/>
        </w:rPr>
      </w:pPr>
    </w:p>
    <w:p w:rsidR="006C36B4" w:rsidRPr="006C36B4" w:rsidRDefault="006C36B4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6C36B4">
        <w:rPr>
          <w:sz w:val="28"/>
          <w:szCs w:val="28"/>
          <w:lang w:val="en-US"/>
        </w:rPr>
        <w:t>a) As a rule there should not be obstacles to M. Why?</w:t>
      </w:r>
    </w:p>
    <w:p w:rsidR="006C36B4" w:rsidRDefault="006C36B4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Which exception may be made to that rule? Explain.</w:t>
      </w:r>
    </w:p>
    <w:p w:rsidR="006C36B4" w:rsidRDefault="006C36B4" w:rsidP="006C36B4">
      <w:pPr>
        <w:jc w:val="both"/>
        <w:rPr>
          <w:sz w:val="28"/>
          <w:szCs w:val="28"/>
          <w:lang w:val="en-US"/>
        </w:rPr>
      </w:pPr>
    </w:p>
    <w:p w:rsidR="006C36B4" w:rsidRDefault="006C36B4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Explain the three ways through which the P/</w:t>
      </w:r>
      <w:proofErr w:type="spellStart"/>
      <w:r>
        <w:rPr>
          <w:sz w:val="28"/>
          <w:szCs w:val="28"/>
          <w:lang w:val="en-US"/>
        </w:rPr>
        <w:t>Ql</w:t>
      </w:r>
      <w:proofErr w:type="spellEnd"/>
      <w:r>
        <w:rPr>
          <w:sz w:val="28"/>
          <w:szCs w:val="28"/>
          <w:lang w:val="en-US"/>
        </w:rPr>
        <w:t xml:space="preserve"> of a country’s industry may improve as that industry grows over time.</w:t>
      </w:r>
    </w:p>
    <w:p w:rsidR="006C36B4" w:rsidRDefault="006C36B4" w:rsidP="006C36B4">
      <w:pPr>
        <w:jc w:val="both"/>
        <w:rPr>
          <w:sz w:val="28"/>
          <w:szCs w:val="28"/>
          <w:lang w:val="en-US"/>
        </w:rPr>
      </w:pPr>
    </w:p>
    <w:p w:rsidR="006C36B4" w:rsidRDefault="006C36B4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Why </w:t>
      </w:r>
      <w:proofErr w:type="spellStart"/>
      <w:r>
        <w:rPr>
          <w:sz w:val="28"/>
          <w:szCs w:val="28"/>
          <w:lang w:val="en-US"/>
        </w:rPr>
        <w:t>Jp’s</w:t>
      </w:r>
      <w:proofErr w:type="spellEnd"/>
      <w:r>
        <w:rPr>
          <w:sz w:val="28"/>
          <w:szCs w:val="28"/>
          <w:lang w:val="en-US"/>
        </w:rPr>
        <w:t xml:space="preserve"> car industry would have not emerged after WW2 if the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 government had embraced free trade?</w:t>
      </w:r>
    </w:p>
    <w:p w:rsidR="006C36B4" w:rsidRDefault="006C36B4" w:rsidP="006C36B4">
      <w:pPr>
        <w:jc w:val="both"/>
        <w:rPr>
          <w:sz w:val="28"/>
          <w:szCs w:val="28"/>
          <w:lang w:val="en-US"/>
        </w:rPr>
      </w:pPr>
    </w:p>
    <w:p w:rsidR="006C36B4" w:rsidRDefault="006C36B4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Explain the virtuous spiral that occurred in the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 car industry in the 30 years after WW2.</w:t>
      </w:r>
    </w:p>
    <w:p w:rsidR="006C36B4" w:rsidRDefault="006C36B4" w:rsidP="006C36B4">
      <w:pPr>
        <w:jc w:val="both"/>
        <w:rPr>
          <w:sz w:val="28"/>
          <w:szCs w:val="28"/>
          <w:lang w:val="en-US"/>
        </w:rPr>
      </w:pPr>
    </w:p>
    <w:p w:rsidR="006C36B4" w:rsidRDefault="006C36B4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Explain the virtuous spiral that occurred in the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 car industry after 1975.</w:t>
      </w:r>
    </w:p>
    <w:p w:rsidR="006C36B4" w:rsidRDefault="006C36B4" w:rsidP="006C36B4">
      <w:pPr>
        <w:jc w:val="both"/>
        <w:rPr>
          <w:sz w:val="28"/>
          <w:szCs w:val="28"/>
          <w:lang w:val="en-US"/>
        </w:rPr>
      </w:pPr>
    </w:p>
    <w:p w:rsidR="006C36B4" w:rsidRDefault="006C36B4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What were the three types of costs endured by </w:t>
      </w:r>
      <w:proofErr w:type="spellStart"/>
      <w:r>
        <w:rPr>
          <w:sz w:val="28"/>
          <w:szCs w:val="28"/>
          <w:lang w:val="en-US"/>
        </w:rPr>
        <w:t>Jp’s</w:t>
      </w:r>
      <w:proofErr w:type="spellEnd"/>
      <w:r>
        <w:rPr>
          <w:sz w:val="28"/>
          <w:szCs w:val="28"/>
          <w:lang w:val="en-US"/>
        </w:rPr>
        <w:t xml:space="preserve"> consumers in the 30 years after WW2?</w:t>
      </w:r>
    </w:p>
    <w:p w:rsidR="006C36B4" w:rsidRDefault="006C36B4" w:rsidP="006C36B4">
      <w:pPr>
        <w:jc w:val="both"/>
        <w:rPr>
          <w:sz w:val="28"/>
          <w:szCs w:val="28"/>
          <w:lang w:val="en-US"/>
        </w:rPr>
      </w:pPr>
    </w:p>
    <w:p w:rsidR="006C36B4" w:rsidRDefault="006C36B4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="003D13FC">
        <w:rPr>
          <w:sz w:val="28"/>
          <w:szCs w:val="28"/>
          <w:lang w:val="en-US"/>
        </w:rPr>
        <w:t xml:space="preserve"> What is the value added generated by a worker?</w:t>
      </w:r>
    </w:p>
    <w:p w:rsidR="003D13FC" w:rsidRDefault="003D13FC" w:rsidP="006C36B4">
      <w:pPr>
        <w:jc w:val="both"/>
        <w:rPr>
          <w:sz w:val="28"/>
          <w:szCs w:val="28"/>
          <w:lang w:val="en-US"/>
        </w:rPr>
      </w:pPr>
    </w:p>
    <w:p w:rsidR="003D13FC" w:rsidRDefault="003D13FC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What was the major benefit for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 of its Import-Substitution Industrialization (ISI)?</w:t>
      </w:r>
    </w:p>
    <w:p w:rsidR="003D13FC" w:rsidRDefault="003D13FC" w:rsidP="006C36B4">
      <w:pPr>
        <w:jc w:val="both"/>
        <w:rPr>
          <w:sz w:val="28"/>
          <w:szCs w:val="28"/>
          <w:lang w:val="en-US"/>
        </w:rPr>
      </w:pPr>
    </w:p>
    <w:p w:rsidR="003D13FC" w:rsidRDefault="003D13FC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Which other countries followed a similar strategy? When?</w:t>
      </w:r>
    </w:p>
    <w:p w:rsidR="003D13FC" w:rsidRDefault="003D13FC" w:rsidP="006C36B4">
      <w:pPr>
        <w:jc w:val="both"/>
        <w:rPr>
          <w:sz w:val="28"/>
          <w:szCs w:val="28"/>
          <w:lang w:val="en-US"/>
        </w:rPr>
      </w:pPr>
    </w:p>
    <w:p w:rsidR="003D13FC" w:rsidRDefault="003D13FC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In which way can it be argued that the Japanese auto industry did </w:t>
      </w:r>
      <w:r w:rsidRPr="003D13FC">
        <w:rPr>
          <w:b/>
          <w:sz w:val="28"/>
          <w:szCs w:val="28"/>
          <w:lang w:val="en-US"/>
        </w:rPr>
        <w:t>not</w:t>
      </w:r>
      <w:r>
        <w:rPr>
          <w:sz w:val="28"/>
          <w:szCs w:val="28"/>
          <w:lang w:val="en-US"/>
        </w:rPr>
        <w:t xml:space="preserve"> need protection back in 1945?</w:t>
      </w:r>
    </w:p>
    <w:p w:rsidR="003D13FC" w:rsidRDefault="003D13FC" w:rsidP="006C36B4">
      <w:pPr>
        <w:jc w:val="both"/>
        <w:rPr>
          <w:sz w:val="28"/>
          <w:szCs w:val="28"/>
          <w:lang w:val="en-US"/>
        </w:rPr>
      </w:pPr>
    </w:p>
    <w:p w:rsidR="003D13FC" w:rsidRDefault="003D13FC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11.In which way can it be argued that the Japanese auto industry </w:t>
      </w:r>
      <w:r w:rsidRPr="003D13FC">
        <w:rPr>
          <w:b/>
          <w:sz w:val="28"/>
          <w:szCs w:val="28"/>
          <w:lang w:val="en-US"/>
        </w:rPr>
        <w:t>did</w:t>
      </w:r>
      <w:r>
        <w:rPr>
          <w:sz w:val="28"/>
          <w:szCs w:val="28"/>
          <w:lang w:val="en-US"/>
        </w:rPr>
        <w:t xml:space="preserve"> need protection back in 1945?</w:t>
      </w:r>
    </w:p>
    <w:p w:rsidR="003D13FC" w:rsidRDefault="003D13FC" w:rsidP="006C36B4">
      <w:pPr>
        <w:jc w:val="both"/>
        <w:rPr>
          <w:sz w:val="28"/>
          <w:szCs w:val="28"/>
          <w:lang w:val="en-US"/>
        </w:rPr>
      </w:pPr>
    </w:p>
    <w:p w:rsidR="003D13FC" w:rsidRDefault="003D13FC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Who bore the costs of </w:t>
      </w:r>
      <w:proofErr w:type="spellStart"/>
      <w:r>
        <w:rPr>
          <w:sz w:val="28"/>
          <w:szCs w:val="28"/>
          <w:lang w:val="en-US"/>
        </w:rPr>
        <w:t>Jp’s</w:t>
      </w:r>
      <w:proofErr w:type="spellEnd"/>
      <w:r>
        <w:rPr>
          <w:sz w:val="28"/>
          <w:szCs w:val="28"/>
          <w:lang w:val="en-US"/>
        </w:rPr>
        <w:t xml:space="preserve"> post-WW2 protection?</w:t>
      </w:r>
    </w:p>
    <w:p w:rsidR="003D13FC" w:rsidRDefault="003D13FC" w:rsidP="006C36B4">
      <w:pPr>
        <w:jc w:val="both"/>
        <w:rPr>
          <w:sz w:val="28"/>
          <w:szCs w:val="28"/>
          <w:lang w:val="en-US"/>
        </w:rPr>
      </w:pPr>
    </w:p>
    <w:p w:rsidR="003D13FC" w:rsidRDefault="003D13FC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In which way can it be argued that entrepreneurs and their financiers will make a better selection </w:t>
      </w:r>
      <w:r w:rsidR="00B1420D">
        <w:rPr>
          <w:sz w:val="28"/>
          <w:szCs w:val="28"/>
          <w:lang w:val="en-US"/>
        </w:rPr>
        <w:t xml:space="preserve">than state technocrats </w:t>
      </w:r>
      <w:r>
        <w:rPr>
          <w:sz w:val="28"/>
          <w:szCs w:val="28"/>
          <w:lang w:val="en-US"/>
        </w:rPr>
        <w:t xml:space="preserve">of the industries </w:t>
      </w:r>
      <w:r w:rsidR="00B1420D">
        <w:rPr>
          <w:sz w:val="28"/>
          <w:szCs w:val="28"/>
          <w:lang w:val="en-US"/>
        </w:rPr>
        <w:t xml:space="preserve">a country specializes in? </w:t>
      </w:r>
    </w:p>
    <w:p w:rsidR="00B1420D" w:rsidRDefault="00B1420D" w:rsidP="006C36B4">
      <w:pPr>
        <w:jc w:val="both"/>
        <w:rPr>
          <w:sz w:val="28"/>
          <w:szCs w:val="28"/>
          <w:lang w:val="en-US"/>
        </w:rPr>
      </w:pPr>
    </w:p>
    <w:p w:rsidR="006C36B4" w:rsidRDefault="00B1420D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In which way can it be argued that state technocrats will make a better selection than entrepreneurs and their financiers of the industries a country specializes in?</w:t>
      </w:r>
    </w:p>
    <w:p w:rsidR="008758D3" w:rsidRDefault="008758D3" w:rsidP="006C36B4">
      <w:pPr>
        <w:jc w:val="both"/>
        <w:rPr>
          <w:sz w:val="28"/>
          <w:szCs w:val="28"/>
          <w:lang w:val="en-US"/>
        </w:rPr>
      </w:pPr>
    </w:p>
    <w:p w:rsidR="00631834" w:rsidRDefault="00631834" w:rsidP="006C36B4">
      <w:pPr>
        <w:jc w:val="both"/>
        <w:rPr>
          <w:sz w:val="28"/>
          <w:szCs w:val="28"/>
          <w:lang w:val="en-US"/>
        </w:rPr>
      </w:pPr>
    </w:p>
    <w:p w:rsidR="008758D3" w:rsidRDefault="008758D3" w:rsidP="006C36B4">
      <w:pPr>
        <w:jc w:val="both"/>
        <w:rPr>
          <w:b/>
          <w:sz w:val="28"/>
          <w:szCs w:val="28"/>
          <w:lang w:val="en-US"/>
        </w:rPr>
      </w:pPr>
      <w:r w:rsidRPr="008758D3">
        <w:rPr>
          <w:b/>
          <w:sz w:val="28"/>
          <w:szCs w:val="28"/>
          <w:lang w:val="en-US"/>
        </w:rPr>
        <w:t>L8:</w:t>
      </w:r>
      <w:r>
        <w:rPr>
          <w:b/>
          <w:sz w:val="28"/>
          <w:szCs w:val="28"/>
          <w:lang w:val="en-US"/>
        </w:rPr>
        <w:t xml:space="preserve"> </w:t>
      </w:r>
      <w:r w:rsidR="00631834">
        <w:rPr>
          <w:b/>
          <w:sz w:val="28"/>
          <w:szCs w:val="28"/>
          <w:lang w:val="en-US"/>
        </w:rPr>
        <w:t>Ch. 5. II.</w:t>
      </w:r>
      <w:r>
        <w:rPr>
          <w:b/>
          <w:sz w:val="28"/>
          <w:szCs w:val="28"/>
          <w:lang w:val="en-US"/>
        </w:rPr>
        <w:t>Industrialization based on the attraction of MNs for X</w:t>
      </w:r>
    </w:p>
    <w:p w:rsidR="008758D3" w:rsidRDefault="008758D3" w:rsidP="006C36B4">
      <w:pPr>
        <w:jc w:val="both"/>
        <w:rPr>
          <w:b/>
          <w:sz w:val="28"/>
          <w:szCs w:val="28"/>
          <w:lang w:val="en-US"/>
        </w:rPr>
      </w:pPr>
    </w:p>
    <w:p w:rsidR="008758D3" w:rsidRDefault="008758D3" w:rsidP="006C36B4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15.</w:t>
      </w:r>
      <w:r w:rsidRPr="008758D3">
        <w:rPr>
          <w:sz w:val="28"/>
          <w:szCs w:val="28"/>
          <w:lang w:val="en-US"/>
        </w:rPr>
        <w:t xml:space="preserve">  Which are the </w:t>
      </w:r>
      <w:r>
        <w:rPr>
          <w:sz w:val="28"/>
          <w:szCs w:val="28"/>
          <w:lang w:val="en-US"/>
        </w:rPr>
        <w:t>more and the less sophisticated stages of the production chain of electric and electronic products?</w:t>
      </w:r>
    </w:p>
    <w:p w:rsidR="008758D3" w:rsidRDefault="008758D3" w:rsidP="006C36B4">
      <w:pPr>
        <w:jc w:val="both"/>
        <w:rPr>
          <w:b/>
          <w:sz w:val="28"/>
          <w:szCs w:val="28"/>
          <w:lang w:val="en-US"/>
        </w:rPr>
      </w:pPr>
    </w:p>
    <w:p w:rsidR="008758D3" w:rsidRDefault="008758D3" w:rsidP="006C36B4">
      <w:pPr>
        <w:jc w:val="both"/>
        <w:rPr>
          <w:sz w:val="28"/>
          <w:szCs w:val="28"/>
          <w:lang w:val="en-US"/>
        </w:rPr>
      </w:pPr>
      <w:r w:rsidRPr="008758D3">
        <w:rPr>
          <w:b/>
          <w:sz w:val="28"/>
          <w:szCs w:val="28"/>
          <w:lang w:val="en-US"/>
        </w:rPr>
        <w:t>16.</w:t>
      </w:r>
      <w:r>
        <w:rPr>
          <w:sz w:val="28"/>
          <w:szCs w:val="28"/>
          <w:lang w:val="en-US"/>
        </w:rPr>
        <w:t xml:space="preserve"> In contrast with the industrialization of SE Asian countries, that of </w:t>
      </w:r>
      <w:proofErr w:type="spellStart"/>
      <w:r>
        <w:rPr>
          <w:sz w:val="28"/>
          <w:szCs w:val="28"/>
          <w:lang w:val="en-US"/>
        </w:rPr>
        <w:t>Jp</w:t>
      </w:r>
      <w:proofErr w:type="spellEnd"/>
      <w:r>
        <w:rPr>
          <w:sz w:val="28"/>
          <w:szCs w:val="28"/>
          <w:lang w:val="en-US"/>
        </w:rPr>
        <w:t xml:space="preserve"> required a long period of protection. Why?</w:t>
      </w:r>
    </w:p>
    <w:p w:rsidR="008758D3" w:rsidRDefault="008758D3" w:rsidP="006C36B4">
      <w:pPr>
        <w:jc w:val="both"/>
        <w:rPr>
          <w:sz w:val="28"/>
          <w:szCs w:val="28"/>
          <w:lang w:val="en-US"/>
        </w:rPr>
      </w:pPr>
    </w:p>
    <w:p w:rsidR="008758D3" w:rsidRDefault="008758D3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 What are the costs of an ISI strategy?</w:t>
      </w:r>
    </w:p>
    <w:p w:rsidR="008758D3" w:rsidRDefault="008758D3" w:rsidP="006C36B4">
      <w:pPr>
        <w:jc w:val="both"/>
        <w:rPr>
          <w:sz w:val="28"/>
          <w:szCs w:val="28"/>
          <w:lang w:val="en-US"/>
        </w:rPr>
      </w:pPr>
    </w:p>
    <w:p w:rsidR="008758D3" w:rsidRDefault="008758D3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What has characterized the strategy of industrialization of many SE Asian countries?</w:t>
      </w:r>
    </w:p>
    <w:p w:rsidR="008758D3" w:rsidRDefault="008758D3" w:rsidP="006C36B4">
      <w:pPr>
        <w:jc w:val="both"/>
        <w:rPr>
          <w:sz w:val="28"/>
          <w:szCs w:val="28"/>
          <w:lang w:val="en-US"/>
        </w:rPr>
      </w:pPr>
    </w:p>
    <w:p w:rsidR="008758D3" w:rsidRDefault="008758D3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 What is meant by “international fragmentation of the production chains by MNs”?</w:t>
      </w:r>
    </w:p>
    <w:p w:rsidR="008758D3" w:rsidRDefault="008758D3" w:rsidP="006C36B4">
      <w:pPr>
        <w:jc w:val="both"/>
        <w:rPr>
          <w:sz w:val="28"/>
          <w:szCs w:val="28"/>
          <w:lang w:val="en-US"/>
        </w:rPr>
      </w:pPr>
    </w:p>
    <w:p w:rsidR="008758D3" w:rsidRDefault="008758D3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 What has made that fragmentation possible?</w:t>
      </w:r>
    </w:p>
    <w:p w:rsidR="00F86425" w:rsidRDefault="00F86425" w:rsidP="006C36B4">
      <w:pPr>
        <w:jc w:val="both"/>
        <w:rPr>
          <w:sz w:val="28"/>
          <w:szCs w:val="28"/>
          <w:lang w:val="en-US"/>
        </w:rPr>
      </w:pPr>
    </w:p>
    <w:p w:rsidR="00F86425" w:rsidRDefault="00F86425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 What are the four advantages of the strategy of industrialization followed by many SE Asian countries compared with ISI?</w:t>
      </w:r>
      <w:r w:rsidR="00AF6142">
        <w:rPr>
          <w:sz w:val="28"/>
          <w:szCs w:val="28"/>
          <w:lang w:val="en-US"/>
        </w:rPr>
        <w:t xml:space="preserve"> Key question; long answer required.</w:t>
      </w:r>
    </w:p>
    <w:p w:rsidR="00AF6142" w:rsidRDefault="00AF6142" w:rsidP="006C36B4">
      <w:pPr>
        <w:jc w:val="both"/>
        <w:rPr>
          <w:sz w:val="28"/>
          <w:szCs w:val="28"/>
          <w:lang w:val="en-US"/>
        </w:rPr>
      </w:pPr>
    </w:p>
    <w:p w:rsidR="00AF6142" w:rsidRDefault="00AF6142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 Describe the successive waves of industrialization in SE Asia since 1980s.</w:t>
      </w:r>
    </w:p>
    <w:p w:rsidR="00AF6142" w:rsidRDefault="00AF6142" w:rsidP="006C36B4">
      <w:pPr>
        <w:jc w:val="both"/>
        <w:rPr>
          <w:sz w:val="28"/>
          <w:szCs w:val="28"/>
          <w:lang w:val="en-US"/>
        </w:rPr>
      </w:pPr>
    </w:p>
    <w:p w:rsidR="00AF6142" w:rsidRDefault="00AF6142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 a) Which was the world’s poorest region in 1980? And today?</w:t>
      </w:r>
    </w:p>
    <w:p w:rsidR="00AF6142" w:rsidRDefault="00AF6142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What did that imply in terms of the proportion of the world’s population that is extremely poor?</w:t>
      </w:r>
    </w:p>
    <w:p w:rsidR="00AF6142" w:rsidRDefault="00AF6142" w:rsidP="006C36B4">
      <w:pPr>
        <w:jc w:val="both"/>
        <w:rPr>
          <w:sz w:val="28"/>
          <w:szCs w:val="28"/>
          <w:lang w:val="en-US"/>
        </w:rPr>
      </w:pPr>
    </w:p>
    <w:p w:rsidR="00FF0FA0" w:rsidRDefault="00FF0FA0" w:rsidP="006C36B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24. According to HO which goods countries vulnerable to wars and revolutions tend to import? Explain.</w:t>
      </w:r>
    </w:p>
    <w:p w:rsidR="00FF0FA0" w:rsidRDefault="00FF0FA0" w:rsidP="00FF0FA0">
      <w:pPr>
        <w:jc w:val="both"/>
        <w:rPr>
          <w:sz w:val="28"/>
          <w:szCs w:val="28"/>
          <w:lang w:val="en-US"/>
        </w:rPr>
      </w:pPr>
    </w:p>
    <w:p w:rsidR="00FF0FA0" w:rsidRDefault="00350149" w:rsidP="00FF0F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bookmarkStart w:id="0" w:name="_GoBack"/>
      <w:bookmarkEnd w:id="0"/>
      <w:r w:rsidR="00FF0FA0">
        <w:rPr>
          <w:sz w:val="28"/>
          <w:szCs w:val="28"/>
          <w:lang w:val="en-US"/>
        </w:rPr>
        <w:t xml:space="preserve">. According to HO which goods countries </w:t>
      </w:r>
      <w:r w:rsidR="00FF0FA0">
        <w:rPr>
          <w:sz w:val="28"/>
          <w:szCs w:val="28"/>
          <w:lang w:val="en-US"/>
        </w:rPr>
        <w:t>with slaves tend to ex</w:t>
      </w:r>
      <w:r w:rsidR="00FF0FA0">
        <w:rPr>
          <w:sz w:val="28"/>
          <w:szCs w:val="28"/>
          <w:lang w:val="en-US"/>
        </w:rPr>
        <w:t>port? Explain.</w:t>
      </w:r>
    </w:p>
    <w:p w:rsidR="00AF6142" w:rsidRPr="008758D3" w:rsidRDefault="00AF6142" w:rsidP="006C36B4">
      <w:pPr>
        <w:jc w:val="both"/>
        <w:rPr>
          <w:sz w:val="28"/>
          <w:szCs w:val="28"/>
          <w:lang w:val="en-US"/>
        </w:rPr>
      </w:pPr>
    </w:p>
    <w:sectPr w:rsidR="00AF6142" w:rsidRPr="00875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71"/>
    <w:multiLevelType w:val="hybridMultilevel"/>
    <w:tmpl w:val="B22278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6C"/>
    <w:multiLevelType w:val="hybridMultilevel"/>
    <w:tmpl w:val="C50603E4"/>
    <w:lvl w:ilvl="0" w:tplc="3224000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7766E"/>
    <w:multiLevelType w:val="hybridMultilevel"/>
    <w:tmpl w:val="1C183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54E"/>
    <w:multiLevelType w:val="hybridMultilevel"/>
    <w:tmpl w:val="AC42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711C"/>
    <w:multiLevelType w:val="hybridMultilevel"/>
    <w:tmpl w:val="A950F5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DA0"/>
    <w:multiLevelType w:val="hybridMultilevel"/>
    <w:tmpl w:val="40CC1D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A2A"/>
    <w:multiLevelType w:val="hybridMultilevel"/>
    <w:tmpl w:val="FC1075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0F28"/>
    <w:multiLevelType w:val="hybridMultilevel"/>
    <w:tmpl w:val="7584DF18"/>
    <w:lvl w:ilvl="0" w:tplc="2578D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4855"/>
    <w:multiLevelType w:val="hybridMultilevel"/>
    <w:tmpl w:val="BC164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E1644"/>
    <w:multiLevelType w:val="hybridMultilevel"/>
    <w:tmpl w:val="ADE6CF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261FE"/>
    <w:multiLevelType w:val="hybridMultilevel"/>
    <w:tmpl w:val="35DEF0E0"/>
    <w:lvl w:ilvl="0" w:tplc="1B340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911B6"/>
    <w:multiLevelType w:val="hybridMultilevel"/>
    <w:tmpl w:val="1BFA93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6"/>
    <w:rsid w:val="000002BC"/>
    <w:rsid w:val="00052ABF"/>
    <w:rsid w:val="00057E9B"/>
    <w:rsid w:val="00135B62"/>
    <w:rsid w:val="001641E1"/>
    <w:rsid w:val="001679E2"/>
    <w:rsid w:val="00182AFB"/>
    <w:rsid w:val="002227A5"/>
    <w:rsid w:val="002B40CF"/>
    <w:rsid w:val="00350149"/>
    <w:rsid w:val="003A758A"/>
    <w:rsid w:val="003B2401"/>
    <w:rsid w:val="003D13FC"/>
    <w:rsid w:val="003D5395"/>
    <w:rsid w:val="00490996"/>
    <w:rsid w:val="00536112"/>
    <w:rsid w:val="0061699F"/>
    <w:rsid w:val="00631834"/>
    <w:rsid w:val="006409B3"/>
    <w:rsid w:val="0069721D"/>
    <w:rsid w:val="006C36B4"/>
    <w:rsid w:val="00815992"/>
    <w:rsid w:val="00871791"/>
    <w:rsid w:val="00872FDE"/>
    <w:rsid w:val="008758D3"/>
    <w:rsid w:val="008F1E48"/>
    <w:rsid w:val="00972340"/>
    <w:rsid w:val="009C2823"/>
    <w:rsid w:val="009E6D6D"/>
    <w:rsid w:val="00AF6142"/>
    <w:rsid w:val="00B1420D"/>
    <w:rsid w:val="00B15011"/>
    <w:rsid w:val="00BF0F7D"/>
    <w:rsid w:val="00CF1746"/>
    <w:rsid w:val="00D375BC"/>
    <w:rsid w:val="00D65A56"/>
    <w:rsid w:val="00E61344"/>
    <w:rsid w:val="00EA7660"/>
    <w:rsid w:val="00F47E4D"/>
    <w:rsid w:val="00F86425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A9BA"/>
  <w15:chartTrackingRefBased/>
  <w15:docId w15:val="{88F7CC86-E37B-4E07-9ADA-88BE5A1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9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67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79E2"/>
    <w:rPr>
      <w:rFonts w:ascii="Segoe UI" w:eastAsia="Times New Roman" w:hAnsi="Segoe UI" w:cs="Segoe UI"/>
      <w:sz w:val="18"/>
      <w:szCs w:val="18"/>
      <w:lang w:val="en-AU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C0D1-E2AE-47C8-AE48-A4501E0F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9</cp:revision>
  <cp:lastPrinted>2021-10-09T10:21:00Z</cp:lastPrinted>
  <dcterms:created xsi:type="dcterms:W3CDTF">2021-10-15T13:08:00Z</dcterms:created>
  <dcterms:modified xsi:type="dcterms:W3CDTF">2022-10-10T13:21:00Z</dcterms:modified>
</cp:coreProperties>
</file>